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C04F5" w14:textId="72FC1588" w:rsidR="00E83F6D" w:rsidRDefault="00E83F6D" w:rsidP="00E83F6D">
      <w:pPr>
        <w:spacing w:before="120"/>
        <w:jc w:val="center"/>
        <w:rPr>
          <w:b/>
          <w:bCs/>
          <w:noProof/>
          <w:u w:val="single"/>
          <w:lang w:val="uk-UA"/>
        </w:rPr>
      </w:pPr>
      <w:r>
        <w:rPr>
          <w:b/>
          <w:bCs/>
          <w:u w:val="single"/>
          <w:lang w:val="uk-UA"/>
        </w:rPr>
        <w:t xml:space="preserve">ЕКЗАМЕНАЦІЙНИЙ БІЛЕТ № </w:t>
      </w:r>
      <w:r>
        <w:rPr>
          <w:b/>
          <w:bCs/>
          <w:noProof/>
          <w:u w:val="single"/>
          <w:lang w:val="uk-UA"/>
        </w:rPr>
        <w:t>3</w:t>
      </w:r>
    </w:p>
    <w:p w14:paraId="77271626" w14:textId="77777777" w:rsidR="00E83F6D" w:rsidRDefault="00E83F6D" w:rsidP="00E83F6D">
      <w:pPr>
        <w:spacing w:before="120"/>
        <w:jc w:val="center"/>
        <w:rPr>
          <w:b/>
          <w:bCs/>
          <w:u w:val="single"/>
          <w:lang w:val="uk-UA"/>
        </w:rPr>
      </w:pPr>
    </w:p>
    <w:p w14:paraId="3189A644" w14:textId="5C98A323" w:rsidR="00E83F6D" w:rsidRDefault="00E83F6D" w:rsidP="00E83F6D">
      <w:pPr>
        <w:pStyle w:val="a3"/>
        <w:numPr>
          <w:ilvl w:val="0"/>
          <w:numId w:val="3"/>
        </w:numPr>
        <w:spacing w:line="256" w:lineRule="auto"/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</w:pP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Поняття рендерингу. Основні алгоритми рендерингу (методи сканування рядків, кидання променів, трасування променів, трасування шляху).</w:t>
      </w:r>
    </w:p>
    <w:p w14:paraId="66B755D9" w14:textId="77777777" w:rsidR="00E83F6D" w:rsidRDefault="00E83F6D" w:rsidP="00E83F6D">
      <w:pPr>
        <w:pStyle w:val="a3"/>
        <w:spacing w:line="256" w:lineRule="auto"/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</w:pPr>
    </w:p>
    <w:p w14:paraId="3DA05287" w14:textId="11ECD070" w:rsidR="00E83F6D" w:rsidRPr="00E83F6D" w:rsidRDefault="00E83F6D" w:rsidP="00E83F6D">
      <w:pPr>
        <w:pStyle w:val="a3"/>
        <w:numPr>
          <w:ilvl w:val="0"/>
          <w:numId w:val="3"/>
        </w:numPr>
        <w:spacing w:line="256" w:lineRule="auto"/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</w:pP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 xml:space="preserve">Виконується обертання об’єктів сцени навколо прямої, яка проходить через точку 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P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(-2;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 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2;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 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 xml:space="preserve">2) і є перпендикулярною до площині 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Y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0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Z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 xml:space="preserve">. Обчислити координати, які матиме після повороту на кут 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φ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=60° точка А деякого об’єкту сцени, якщо до виконання вказаного перетворення вона мала координати А(0;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 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2;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en-US" w:eastAsia="ru-RU"/>
        </w:rPr>
        <w:t> </w:t>
      </w: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>5).</w:t>
      </w:r>
    </w:p>
    <w:p w14:paraId="4A8AEB2B" w14:textId="77777777" w:rsidR="00E83F6D" w:rsidRPr="007E624E" w:rsidRDefault="00E83F6D" w:rsidP="00E83F6D">
      <w:pPr>
        <w:pStyle w:val="a3"/>
        <w:spacing w:before="120" w:after="0"/>
        <w:ind w:left="-567" w:right="848" w:firstLine="567"/>
        <w:jc w:val="both"/>
        <w:rPr>
          <w:rFonts w:ascii="Calibri" w:hAnsi="Calibri"/>
          <w:noProof/>
          <w:u w:val="single"/>
          <w:lang w:val="en-US"/>
        </w:rPr>
      </w:pPr>
      <w:r>
        <w:rPr>
          <w:rFonts w:ascii="Times New Roman" w:hAnsi="Times New Roman"/>
          <w:noProof/>
          <w:sz w:val="24"/>
          <w:u w:val="single"/>
        </w:rPr>
        <w:t>Відповідь</w:t>
      </w:r>
      <w:r>
        <w:rPr>
          <w:noProof/>
          <w:u w:val="single"/>
        </w:rPr>
        <w:t>:</w:t>
      </w:r>
      <w:r>
        <w:rPr>
          <w:noProof/>
        </w:rPr>
        <w:t xml:space="preserve">      </w:t>
      </w:r>
    </w:p>
    <w:tbl>
      <w:tblPr>
        <w:tblW w:w="3260" w:type="dxa"/>
        <w:tblInd w:w="988" w:type="dxa"/>
        <w:tblLook w:val="04A0" w:firstRow="1" w:lastRow="0" w:firstColumn="1" w:lastColumn="0" w:noHBand="0" w:noVBand="1"/>
      </w:tblPr>
      <w:tblGrid>
        <w:gridCol w:w="850"/>
        <w:gridCol w:w="1134"/>
        <w:gridCol w:w="1276"/>
      </w:tblGrid>
      <w:tr w:rsidR="00E83F6D" w14:paraId="3D243C63" w14:textId="77777777" w:rsidTr="007E624E">
        <w:trPr>
          <w:trHeight w:val="290"/>
        </w:trPr>
        <w:tc>
          <w:tcPr>
            <w:tcW w:w="32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E4D6"/>
            <w:noWrap/>
            <w:vAlign w:val="bottom"/>
            <w:hideMark/>
          </w:tcPr>
          <w:p w14:paraId="4E6CC090" w14:textId="77777777" w:rsidR="00E83F6D" w:rsidRDefault="00E83F6D">
            <w:pPr>
              <w:spacing w:line="256" w:lineRule="auto"/>
              <w:ind w:left="-567" w:right="40" w:firstLine="567"/>
              <w:jc w:val="center"/>
              <w:rPr>
                <w:rFonts w:ascii="Calibri" w:hAnsi="Calibri" w:cs="Calibri"/>
                <w:bCs/>
                <w:i/>
                <w:color w:val="000000"/>
                <w:sz w:val="32"/>
              </w:rPr>
            </w:pPr>
            <w:r>
              <w:rPr>
                <w:rFonts w:ascii="Calibri" w:hAnsi="Calibri" w:cs="Calibri"/>
                <w:bCs/>
                <w:i/>
                <w:color w:val="000000"/>
                <w:sz w:val="28"/>
              </w:rPr>
              <w:t>А</w:t>
            </w:r>
          </w:p>
        </w:tc>
      </w:tr>
      <w:tr w:rsidR="00E83F6D" w14:paraId="052F85A7" w14:textId="77777777" w:rsidTr="007E624E">
        <w:trPr>
          <w:trHeight w:val="290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CE4D6"/>
            <w:noWrap/>
            <w:vAlign w:val="bottom"/>
            <w:hideMark/>
          </w:tcPr>
          <w:p w14:paraId="322D8745" w14:textId="77777777" w:rsidR="00E83F6D" w:rsidRDefault="00E83F6D">
            <w:pPr>
              <w:spacing w:line="256" w:lineRule="auto"/>
              <w:ind w:left="-567" w:right="132"/>
              <w:jc w:val="right"/>
              <w:rPr>
                <w:rFonts w:ascii="Calibri" w:hAnsi="Calibri" w:cs="Calibri"/>
                <w:bCs/>
                <w:i/>
                <w:color w:val="000000"/>
                <w:sz w:val="28"/>
                <w:lang w:val="uk-UA" w:eastAsia="uk-UA"/>
              </w:rPr>
            </w:pPr>
            <w:r>
              <w:rPr>
                <w:rFonts w:ascii="Calibri" w:hAnsi="Calibri" w:cs="Calibri"/>
                <w:bCs/>
                <w:i/>
                <w:color w:val="000000"/>
                <w:sz w:val="28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CE4D6"/>
            <w:noWrap/>
            <w:vAlign w:val="bottom"/>
            <w:hideMark/>
          </w:tcPr>
          <w:p w14:paraId="17AB2BB9" w14:textId="77777777" w:rsidR="00E83F6D" w:rsidRDefault="00E83F6D">
            <w:pPr>
              <w:spacing w:line="256" w:lineRule="auto"/>
              <w:ind w:left="-567" w:right="132"/>
              <w:jc w:val="right"/>
              <w:rPr>
                <w:rFonts w:ascii="Calibri" w:hAnsi="Calibri" w:cs="Calibri"/>
                <w:bCs/>
                <w:i/>
                <w:color w:val="000000"/>
                <w:sz w:val="28"/>
                <w:lang w:val="ru-RU" w:eastAsia="ru-RU"/>
              </w:rPr>
            </w:pPr>
            <w:r>
              <w:rPr>
                <w:rFonts w:ascii="Calibri" w:hAnsi="Calibri" w:cs="Calibri"/>
                <w:bCs/>
                <w:i/>
                <w:color w:val="000000"/>
                <w:sz w:val="28"/>
              </w:rPr>
              <w:t>y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CE4D6"/>
            <w:noWrap/>
            <w:vAlign w:val="bottom"/>
            <w:hideMark/>
          </w:tcPr>
          <w:p w14:paraId="1CB920E4" w14:textId="77777777" w:rsidR="00E83F6D" w:rsidRDefault="00E83F6D">
            <w:pPr>
              <w:spacing w:line="256" w:lineRule="auto"/>
              <w:ind w:left="-567" w:right="323"/>
              <w:jc w:val="right"/>
              <w:rPr>
                <w:rFonts w:ascii="Calibri" w:hAnsi="Calibri" w:cs="Calibri"/>
                <w:bCs/>
                <w:i/>
                <w:color w:val="000000"/>
                <w:sz w:val="28"/>
              </w:rPr>
            </w:pPr>
            <w:r>
              <w:rPr>
                <w:rFonts w:ascii="Calibri" w:hAnsi="Calibri" w:cs="Calibri"/>
                <w:bCs/>
                <w:i/>
                <w:color w:val="000000"/>
                <w:sz w:val="28"/>
              </w:rPr>
              <w:t>z</w:t>
            </w:r>
          </w:p>
        </w:tc>
      </w:tr>
      <w:tr w:rsidR="00E83F6D" w14:paraId="423E40B0" w14:textId="77777777" w:rsidTr="007E624E">
        <w:trPr>
          <w:trHeight w:val="290"/>
        </w:trPr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B26FB56" w14:textId="195F0F03" w:rsidR="00E83F6D" w:rsidRPr="007E624E" w:rsidRDefault="007E624E">
            <w:pPr>
              <w:spacing w:line="256" w:lineRule="auto"/>
              <w:ind w:left="-567" w:right="-210"/>
              <w:jc w:val="center"/>
              <w:rPr>
                <w:rFonts w:ascii="Calibri" w:hAnsi="Calibri" w:cs="Calibri"/>
                <w:i/>
                <w:color w:val="000000"/>
                <w:sz w:val="28"/>
                <w:lang w:val="en-US"/>
              </w:rPr>
            </w:pPr>
            <w:r>
              <w:rPr>
                <w:rFonts w:ascii="Calibri" w:hAnsi="Calibri" w:cs="Calibri"/>
                <w:i/>
                <w:color w:val="000000"/>
                <w:sz w:val="28"/>
                <w:lang w:val="en-US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184D766" w14:textId="5FB2C2AE" w:rsidR="00E83F6D" w:rsidRPr="007E624E" w:rsidRDefault="007E624E">
            <w:pPr>
              <w:spacing w:line="256" w:lineRule="auto"/>
              <w:ind w:left="-567"/>
              <w:jc w:val="center"/>
              <w:rPr>
                <w:rFonts w:ascii="Calibri" w:hAnsi="Calibri" w:cs="Calibri"/>
                <w:i/>
                <w:color w:val="000000"/>
                <w:sz w:val="28"/>
                <w:lang w:val="en-US"/>
              </w:rPr>
            </w:pPr>
            <w:r>
              <w:rPr>
                <w:rFonts w:ascii="Calibri" w:hAnsi="Calibri" w:cs="Calibri"/>
                <w:i/>
                <w:color w:val="000000"/>
                <w:sz w:val="28"/>
                <w:lang w:val="en-US"/>
              </w:rPr>
              <w:t>4.6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04856FF" w14:textId="530CE1FA" w:rsidR="00E83F6D" w:rsidRPr="007E624E" w:rsidRDefault="007E624E">
            <w:pPr>
              <w:spacing w:line="256" w:lineRule="auto"/>
              <w:ind w:left="-567"/>
              <w:jc w:val="center"/>
              <w:rPr>
                <w:rFonts w:ascii="Calibri" w:hAnsi="Calibri" w:cs="Calibri"/>
                <w:i/>
                <w:color w:val="000000"/>
                <w:sz w:val="28"/>
                <w:lang w:val="en-US"/>
              </w:rPr>
            </w:pPr>
            <w:r>
              <w:rPr>
                <w:rFonts w:ascii="Calibri" w:hAnsi="Calibri" w:cs="Calibri"/>
                <w:i/>
                <w:color w:val="000000"/>
                <w:sz w:val="28"/>
                <w:lang w:val="en-US"/>
              </w:rPr>
              <w:t>3.5</w:t>
            </w:r>
          </w:p>
        </w:tc>
      </w:tr>
    </w:tbl>
    <w:p w14:paraId="694487C9" w14:textId="0F8CBBCE" w:rsidR="00E83F6D" w:rsidRPr="00E83F6D" w:rsidRDefault="00E83F6D" w:rsidP="00E83F6D">
      <w:pPr>
        <w:pStyle w:val="a3"/>
        <w:numPr>
          <w:ilvl w:val="0"/>
          <w:numId w:val="3"/>
        </w:numPr>
        <w:spacing w:before="120" w:after="0"/>
        <w:ind w:right="848"/>
        <w:rPr>
          <w:rFonts w:ascii="Calibri" w:eastAsia="Calibri" w:hAnsi="Calibri" w:cs="Times New Roman"/>
          <w:noProof/>
          <w:sz w:val="24"/>
          <w:lang w:val="ru-RU"/>
        </w:rPr>
      </w:pPr>
      <w:r w:rsidRPr="00E83F6D">
        <w:rPr>
          <w:rFonts w:ascii="Times New Roman" w:eastAsia="Times New Roman" w:hAnsi="Times New Roman"/>
          <w:noProof/>
          <w:sz w:val="24"/>
          <w:szCs w:val="24"/>
          <w:lang w:val="ru-RU" w:eastAsia="ru-RU"/>
        </w:rPr>
        <w:t xml:space="preserve">Для заданого шляху руху автомобіля побудувати сплайн Катмула-Рома, якщо на кінцях інтервалу задані значення перших похідних: </w:t>
      </w:r>
      <w:r w:rsidRPr="00E83F6D">
        <w:rPr>
          <w:noProof/>
          <w:sz w:val="24"/>
          <w:lang w:val="en-US"/>
        </w:rPr>
        <w:t>m</w:t>
      </w:r>
      <w:r w:rsidRPr="00E83F6D">
        <w:rPr>
          <w:noProof/>
          <w:sz w:val="24"/>
          <w:lang w:val="ru-RU"/>
        </w:rPr>
        <w:t xml:space="preserve">0= 2; </w:t>
      </w:r>
      <w:r w:rsidRPr="00E83F6D">
        <w:rPr>
          <w:noProof/>
          <w:sz w:val="24"/>
          <w:lang w:val="en-US"/>
        </w:rPr>
        <w:t>m</w:t>
      </w:r>
      <w:r w:rsidRPr="00E83F6D">
        <w:rPr>
          <w:noProof/>
          <w:sz w:val="24"/>
          <w:lang w:val="ru-RU"/>
        </w:rPr>
        <w:t>3= 1.</w:t>
      </w:r>
    </w:p>
    <w:p w14:paraId="051A20C9" w14:textId="7B07BD74" w:rsidR="00E83F6D" w:rsidRDefault="00E83F6D" w:rsidP="00E83F6D">
      <w:pPr>
        <w:pStyle w:val="a3"/>
        <w:spacing w:before="120" w:after="0"/>
        <w:ind w:right="848" w:hanging="1571"/>
        <w:jc w:val="center"/>
        <w:rPr>
          <w:noProof/>
          <w:sz w:val="24"/>
          <w:lang w:val="en-US"/>
        </w:rPr>
      </w:pPr>
      <w:r>
        <w:rPr>
          <w:noProof/>
          <w:lang w:eastAsia="uk-UA"/>
        </w:rPr>
        <w:drawing>
          <wp:inline distT="0" distB="0" distL="0" distR="0" wp14:anchorId="5A7F271A" wp14:editId="3550E256">
            <wp:extent cx="2476500" cy="2228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6EAC" w14:textId="77777777" w:rsidR="00E83F6D" w:rsidRDefault="00E83F6D" w:rsidP="00E83F6D">
      <w:pPr>
        <w:pStyle w:val="a3"/>
        <w:spacing w:before="120" w:after="0"/>
        <w:ind w:right="848" w:hanging="1571"/>
        <w:jc w:val="center"/>
        <w:rPr>
          <w:rFonts w:ascii="Times New Roman" w:hAnsi="Times New Roman"/>
          <w:noProof/>
          <w:sz w:val="2"/>
          <w:u w:val="single"/>
          <w:lang w:val="uk-UA"/>
        </w:rPr>
      </w:pPr>
    </w:p>
    <w:p w14:paraId="7F6AAA67" w14:textId="77777777" w:rsidR="00E83F6D" w:rsidRDefault="00E83F6D" w:rsidP="00E83F6D">
      <w:pPr>
        <w:pStyle w:val="a3"/>
        <w:spacing w:before="120" w:after="0"/>
        <w:ind w:left="-567" w:right="848" w:firstLine="567"/>
        <w:jc w:val="both"/>
        <w:rPr>
          <w:rFonts w:ascii="Calibri" w:hAnsi="Calibri"/>
          <w:noProof/>
          <w:u w:val="single"/>
        </w:rPr>
      </w:pPr>
      <w:r>
        <w:rPr>
          <w:rFonts w:ascii="Times New Roman" w:hAnsi="Times New Roman"/>
          <w:noProof/>
          <w:sz w:val="24"/>
          <w:u w:val="single"/>
        </w:rPr>
        <w:t>Відповідь</w:t>
      </w:r>
      <w:r>
        <w:rPr>
          <w:noProof/>
          <w:u w:val="single"/>
        </w:rPr>
        <w:t>:</w:t>
      </w:r>
      <w:r>
        <w:rPr>
          <w:noProof/>
        </w:rPr>
        <w:t xml:space="preserve">      </w:t>
      </w:r>
    </w:p>
    <w:tbl>
      <w:tblPr>
        <w:tblW w:w="6096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716"/>
        <w:gridCol w:w="940"/>
        <w:gridCol w:w="1560"/>
      </w:tblGrid>
      <w:tr w:rsidR="00E83F6D" w14:paraId="4BC7AC6B" w14:textId="77777777" w:rsidTr="00511284">
        <w:trPr>
          <w:trHeight w:val="420"/>
        </w:trPr>
        <w:tc>
          <w:tcPr>
            <w:tcW w:w="960" w:type="dxa"/>
            <w:noWrap/>
            <w:vAlign w:val="bottom"/>
          </w:tcPr>
          <w:p w14:paraId="3A181D2A" w14:textId="77777777" w:rsidR="00E83F6D" w:rsidRDefault="00E83F6D">
            <w:pPr>
              <w:spacing w:line="256" w:lineRule="auto"/>
              <w:ind w:left="-1418" w:right="4"/>
              <w:rPr>
                <w:sz w:val="20"/>
                <w:szCs w:val="20"/>
                <w:lang w:val="uk-UA" w:eastAsia="uk-UA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4A23B5E4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  <w:t>a</w:t>
            </w: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vertAlign w:val="subscript"/>
                <w:lang w:val="en-US" w:eastAsia="uk-UA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5705B94E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RU" w:eastAsia="ru-RU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  <w:t>a</w:t>
            </w: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vertAlign w:val="subscript"/>
                <w:lang w:val="en-US" w:eastAsia="uk-UA"/>
              </w:rPr>
              <w:t>1</w:t>
            </w:r>
          </w:p>
        </w:tc>
        <w:tc>
          <w:tcPr>
            <w:tcW w:w="7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00"/>
          </w:tcPr>
          <w:p w14:paraId="11A2B823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2A7EBF2E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RU" w:eastAsia="ru-RU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  <w:t>a</w:t>
            </w: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vertAlign w:val="subscript"/>
                <w:lang w:val="en-US" w:eastAsia="uk-UA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bottom"/>
            <w:hideMark/>
          </w:tcPr>
          <w:p w14:paraId="5B78FE7B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  <w:t>a</w:t>
            </w: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vertAlign w:val="subscript"/>
                <w:lang w:val="en-US" w:eastAsia="uk-UA"/>
              </w:rPr>
              <w:t>3</w:t>
            </w:r>
          </w:p>
        </w:tc>
      </w:tr>
      <w:tr w:rsidR="00E83F6D" w14:paraId="60050CEB" w14:textId="77777777" w:rsidTr="00511284">
        <w:trPr>
          <w:trHeight w:val="340"/>
        </w:trPr>
        <w:tc>
          <w:tcPr>
            <w:tcW w:w="960" w:type="dxa"/>
            <w:noWrap/>
            <w:vAlign w:val="bottom"/>
            <w:hideMark/>
          </w:tcPr>
          <w:p w14:paraId="462E68C0" w14:textId="77777777" w:rsidR="00E83F6D" w:rsidRDefault="00E83F6D">
            <w:pPr>
              <w:spacing w:line="256" w:lineRule="auto"/>
              <w:ind w:left="-1418" w:right="4"/>
              <w:jc w:val="right"/>
              <w:rPr>
                <w:rFonts w:ascii="Calibri" w:hAnsi="Calibri" w:cs="Calibri"/>
                <w:b/>
                <w:bCs/>
                <w:i/>
                <w:iCs/>
                <w:color w:val="000000"/>
                <w:lang w:val="en-US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lang w:val="en-US"/>
              </w:rPr>
              <w:t>G</w:t>
            </w: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vertAlign w:val="subscript"/>
                <w:lang w:val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D756C75" w14:textId="7FC12D08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CCEB520" w14:textId="30E98823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2</w:t>
            </w:r>
          </w:p>
        </w:tc>
        <w:tc>
          <w:tcPr>
            <w:tcW w:w="7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1074067" w14:textId="1B1CFCBA" w:rsidR="00E83F6D" w:rsidRPr="00511284" w:rsidRDefault="00E83F6D" w:rsidP="00511284">
            <w:pPr>
              <w:spacing w:line="256" w:lineRule="auto"/>
              <w:ind w:right="4"/>
              <w:rPr>
                <w:rFonts w:ascii="Calibri" w:hAnsi="Calibri" w:cs="Calibri"/>
                <w:bCs/>
                <w:color w:val="000000"/>
                <w:sz w:val="28"/>
                <w:szCs w:val="28"/>
                <w:lang w:eastAsia="uk-UA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E3E7699" w14:textId="12D0A19F" w:rsidR="00E83F6D" w:rsidRPr="00511284" w:rsidRDefault="00511284" w:rsidP="00511284">
            <w:pPr>
              <w:spacing w:line="256" w:lineRule="auto"/>
              <w:ind w:right="4"/>
              <w:rPr>
                <w:rFonts w:ascii="Calibri" w:hAnsi="Calibri" w:cs="Calibri"/>
                <w:b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color w:val="000000"/>
                <w:sz w:val="28"/>
                <w:szCs w:val="28"/>
                <w:lang w:eastAsia="uk-UA"/>
              </w:rPr>
              <w:t>-0,67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D58BADA" w14:textId="4847E2E9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0,07</w:t>
            </w:r>
          </w:p>
        </w:tc>
      </w:tr>
      <w:tr w:rsidR="00E83F6D" w14:paraId="2CB2A787" w14:textId="77777777" w:rsidTr="00511284">
        <w:trPr>
          <w:trHeight w:val="330"/>
        </w:trPr>
        <w:tc>
          <w:tcPr>
            <w:tcW w:w="960" w:type="dxa"/>
            <w:noWrap/>
            <w:vAlign w:val="bottom"/>
            <w:hideMark/>
          </w:tcPr>
          <w:p w14:paraId="3CCD7767" w14:textId="77777777" w:rsidR="00E83F6D" w:rsidRDefault="00E83F6D">
            <w:pPr>
              <w:spacing w:line="256" w:lineRule="auto"/>
              <w:ind w:left="-1418" w:right="4"/>
              <w:jc w:val="right"/>
              <w:rPr>
                <w:rFonts w:ascii="Calibri" w:hAnsi="Calibri" w:cs="Calibri"/>
                <w:b/>
                <w:bCs/>
                <w:i/>
                <w:iCs/>
                <w:color w:val="000000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lang w:val="en-US"/>
              </w:rPr>
              <w:t>G</w:t>
            </w: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vertAlign w:val="subscript"/>
                <w:lang w:val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16A70B4" w14:textId="08D8E9CD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B726B67" w14:textId="048E1932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0</w:t>
            </w:r>
          </w:p>
        </w:tc>
        <w:tc>
          <w:tcPr>
            <w:tcW w:w="7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4F8F293B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22D9BF8" w14:textId="5132C0FD" w:rsidR="00E83F6D" w:rsidRPr="006F6CD9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-</w:t>
            </w:r>
            <w:r w:rsidR="006F6CD9"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  <w:t>0,61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AC54345" w14:textId="6A936431" w:rsidR="00E83F6D" w:rsidRPr="006F6CD9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0,</w:t>
            </w:r>
            <w:r w:rsidR="006F6CD9"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  <w:t>13</w:t>
            </w:r>
          </w:p>
        </w:tc>
      </w:tr>
      <w:tr w:rsidR="00E83F6D" w14:paraId="6104733C" w14:textId="77777777" w:rsidTr="00511284">
        <w:trPr>
          <w:trHeight w:val="330"/>
        </w:trPr>
        <w:tc>
          <w:tcPr>
            <w:tcW w:w="960" w:type="dxa"/>
            <w:noWrap/>
            <w:vAlign w:val="bottom"/>
            <w:hideMark/>
          </w:tcPr>
          <w:p w14:paraId="5CD1AA73" w14:textId="77777777" w:rsidR="00E83F6D" w:rsidRDefault="00E83F6D">
            <w:pPr>
              <w:spacing w:line="256" w:lineRule="auto"/>
              <w:ind w:left="-1418" w:right="4"/>
              <w:jc w:val="right"/>
              <w:rPr>
                <w:rFonts w:ascii="Calibri" w:hAnsi="Calibri" w:cs="Calibri"/>
                <w:b/>
                <w:bCs/>
                <w:i/>
                <w:iCs/>
                <w:color w:val="000000"/>
                <w:lang w:val="ru-RU" w:eastAsia="ru-RU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lang w:val="en-US"/>
              </w:rPr>
              <w:t>G</w:t>
            </w:r>
            <w:r>
              <w:rPr>
                <w:rFonts w:ascii="Calibri" w:hAnsi="Calibri" w:cs="Calibri"/>
                <w:b/>
                <w:bCs/>
                <w:i/>
                <w:iCs/>
                <w:color w:val="000000"/>
                <w:sz w:val="28"/>
                <w:vertAlign w:val="subscript"/>
                <w:lang w:val="en-US"/>
              </w:rPr>
              <w:t>2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284F7C2" w14:textId="3257262E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221C296" w14:textId="3DDEB0B5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-0,17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1432F11A" w14:textId="77777777" w:rsidR="00E83F6D" w:rsidRDefault="00E83F6D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en-US" w:eastAsia="uk-UA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158289F" w14:textId="4681C029" w:rsidR="00E83F6D" w:rsidRPr="00511284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0,11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2E1B1BC0" w14:textId="2F871914" w:rsidR="00E83F6D" w:rsidRPr="006F6CD9" w:rsidRDefault="00511284">
            <w:pPr>
              <w:spacing w:line="256" w:lineRule="auto"/>
              <w:ind w:right="4"/>
              <w:jc w:val="center"/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</w:pPr>
            <w:r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eastAsia="uk-UA"/>
              </w:rPr>
              <w:t>0,</w:t>
            </w:r>
            <w:r w:rsidR="006F6CD9">
              <w:rPr>
                <w:rFonts w:ascii="Calibri" w:hAnsi="Calibri" w:cs="Calibri"/>
                <w:bCs/>
                <w:i/>
                <w:iCs/>
                <w:color w:val="000000"/>
                <w:sz w:val="28"/>
                <w:szCs w:val="28"/>
                <w:lang w:val="ru-UA" w:eastAsia="uk-UA"/>
              </w:rPr>
              <w:t>018</w:t>
            </w:r>
          </w:p>
        </w:tc>
      </w:tr>
    </w:tbl>
    <w:p w14:paraId="4B2A27E1" w14:textId="5CFD0A68" w:rsidR="00E83F6D" w:rsidRPr="00FA4ADF" w:rsidRDefault="00E83F6D">
      <w:pPr>
        <w:rPr>
          <w:lang w:val="en-US"/>
        </w:rPr>
      </w:pPr>
    </w:p>
    <w:p w14:paraId="72850E9F" w14:textId="77777777" w:rsidR="00E83F6D" w:rsidRDefault="00E83F6D">
      <w:pPr>
        <w:rPr>
          <w:lang w:val="uk-UA"/>
        </w:rPr>
      </w:pPr>
      <w:r>
        <w:rPr>
          <w:lang w:val="uk-UA"/>
        </w:rPr>
        <w:br w:type="page"/>
      </w:r>
    </w:p>
    <w:p w14:paraId="218A982F" w14:textId="0D90B377" w:rsidR="00547870" w:rsidRDefault="00547870">
      <w:pPr>
        <w:rPr>
          <w:lang w:val="uk-UA"/>
        </w:rPr>
      </w:pPr>
      <w:r w:rsidRPr="00547870">
        <w:rPr>
          <w:noProof/>
          <w:lang w:val="uk-UA"/>
        </w:rPr>
        <w:lastRenderedPageBreak/>
        <w:drawing>
          <wp:inline distT="0" distB="0" distL="0" distR="0" wp14:anchorId="142B0E7F" wp14:editId="64E67B5B">
            <wp:extent cx="5399723" cy="6068368"/>
            <wp:effectExtent l="8573" t="0" r="317" b="318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05418" cy="60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9601" w14:textId="23053BC0" w:rsidR="00547870" w:rsidRDefault="00547870">
      <w:pPr>
        <w:rPr>
          <w:lang w:val="uk-UA"/>
        </w:rPr>
      </w:pPr>
      <w:r>
        <w:rPr>
          <w:lang w:val="uk-UA"/>
        </w:rPr>
        <w:br w:type="page"/>
      </w:r>
    </w:p>
    <w:p w14:paraId="1AD1FAF6" w14:textId="77777777" w:rsidR="00547870" w:rsidRDefault="00547870">
      <w:pPr>
        <w:rPr>
          <w:lang w:val="uk-UA"/>
        </w:rPr>
      </w:pPr>
    </w:p>
    <w:p w14:paraId="63524533" w14:textId="77777777" w:rsidR="00E83F6D" w:rsidRDefault="00E83F6D">
      <w:pPr>
        <w:rPr>
          <w:lang w:val="uk-UA"/>
        </w:rPr>
      </w:pPr>
    </w:p>
    <w:p w14:paraId="2157815A" w14:textId="34EAF0D2" w:rsidR="00E83F6D" w:rsidRPr="00E83F6D" w:rsidRDefault="00E83F6D" w:rsidP="00E83F6D">
      <w:pPr>
        <w:pStyle w:val="a3"/>
        <w:numPr>
          <w:ilvl w:val="0"/>
          <w:numId w:val="1"/>
        </w:numPr>
      </w:pPr>
      <w:r>
        <w:t>Теория</w:t>
      </w:r>
    </w:p>
    <w:p w14:paraId="4F8F0080" w14:textId="2B48C26C" w:rsidR="001241D7" w:rsidRPr="00E83F6D" w:rsidRDefault="008410C3">
      <w:pPr>
        <w:rPr>
          <w:lang w:val="uk-UA"/>
        </w:rPr>
      </w:pPr>
      <w:proofErr w:type="spellStart"/>
      <w:r w:rsidRPr="00E83F6D">
        <w:rPr>
          <w:lang w:val="uk-UA"/>
        </w:rPr>
        <w:t>Рендеринг</w:t>
      </w:r>
      <w:proofErr w:type="spellEnd"/>
      <w:r w:rsidRPr="00E83F6D">
        <w:rPr>
          <w:lang w:val="uk-UA"/>
        </w:rPr>
        <w:t xml:space="preserve"> – це отримання зображення, використовуючи модель даних. Його візуалізація на екрані. Дані можуть бути у 2д, або 3д вигляді.</w:t>
      </w:r>
    </w:p>
    <w:p w14:paraId="408AFFFC" w14:textId="77777777" w:rsidR="00F466EA" w:rsidRPr="00E83F6D" w:rsidRDefault="00F466EA">
      <w:pPr>
        <w:rPr>
          <w:lang w:val="uk-UA"/>
        </w:rPr>
      </w:pPr>
      <w:r w:rsidRPr="00E83F6D">
        <w:rPr>
          <w:lang w:val="uk-UA"/>
        </w:rPr>
        <w:t xml:space="preserve">Існує 4 основних алгоритму </w:t>
      </w:r>
      <w:proofErr w:type="spellStart"/>
      <w:r w:rsidRPr="00E83F6D">
        <w:rPr>
          <w:lang w:val="uk-UA"/>
        </w:rPr>
        <w:t>рендерингу</w:t>
      </w:r>
      <w:proofErr w:type="spellEnd"/>
      <w:r w:rsidRPr="00E83F6D">
        <w:rPr>
          <w:lang w:val="uk-UA"/>
        </w:rPr>
        <w:t xml:space="preserve">. </w:t>
      </w:r>
    </w:p>
    <w:p w14:paraId="0DFDD2F3" w14:textId="7F27ED40" w:rsidR="00F466EA" w:rsidRPr="00E83F6D" w:rsidRDefault="00F466EA">
      <w:pPr>
        <w:rPr>
          <w:lang w:val="uk-UA"/>
        </w:rPr>
      </w:pPr>
      <w:proofErr w:type="spellStart"/>
      <w:r w:rsidRPr="00E83F6D">
        <w:rPr>
          <w:lang w:val="uk-UA"/>
        </w:rPr>
        <w:t>Растеризація</w:t>
      </w:r>
      <w:proofErr w:type="spellEnd"/>
      <w:r w:rsidRPr="00E83F6D">
        <w:rPr>
          <w:lang w:val="uk-UA"/>
        </w:rPr>
        <w:t xml:space="preserve"> (сканування рядків), </w:t>
      </w:r>
    </w:p>
    <w:p w14:paraId="3923DAA1" w14:textId="32046060" w:rsidR="00F466EA" w:rsidRPr="00E83F6D" w:rsidRDefault="00F466EA">
      <w:pPr>
        <w:rPr>
          <w:lang w:val="uk-UA"/>
        </w:rPr>
      </w:pPr>
      <w:proofErr w:type="spellStart"/>
      <w:r w:rsidRPr="00E83F6D">
        <w:rPr>
          <w:lang w:val="uk-UA"/>
        </w:rPr>
        <w:t>Рейкастинг</w:t>
      </w:r>
      <w:proofErr w:type="spellEnd"/>
      <w:r w:rsidRPr="00E83F6D">
        <w:rPr>
          <w:lang w:val="uk-UA"/>
        </w:rPr>
        <w:t xml:space="preserve"> (кидання променів), </w:t>
      </w:r>
    </w:p>
    <w:p w14:paraId="6C6C6A56" w14:textId="045EB3F0" w:rsidR="00F466EA" w:rsidRPr="00E83F6D" w:rsidRDefault="00F466EA">
      <w:pPr>
        <w:rPr>
          <w:lang w:val="uk-UA"/>
        </w:rPr>
      </w:pPr>
      <w:r w:rsidRPr="00E83F6D">
        <w:rPr>
          <w:lang w:val="uk-UA"/>
        </w:rPr>
        <w:t>Трасування променів,</w:t>
      </w:r>
    </w:p>
    <w:p w14:paraId="53839DE2" w14:textId="2F05E134" w:rsidR="008410C3" w:rsidRPr="00E83F6D" w:rsidRDefault="00F466EA">
      <w:pPr>
        <w:rPr>
          <w:lang w:val="uk-UA"/>
        </w:rPr>
      </w:pPr>
      <w:r w:rsidRPr="00E83F6D">
        <w:rPr>
          <w:lang w:val="uk-UA"/>
        </w:rPr>
        <w:t>Трасування шляху.</w:t>
      </w:r>
    </w:p>
    <w:p w14:paraId="0F9D55BF" w14:textId="77777777" w:rsidR="00F466EA" w:rsidRPr="00E83F6D" w:rsidRDefault="00F466EA">
      <w:pPr>
        <w:rPr>
          <w:lang w:val="uk-UA"/>
        </w:rPr>
      </w:pPr>
    </w:p>
    <w:p w14:paraId="424090A4" w14:textId="2BBC05D0" w:rsidR="00F466EA" w:rsidRPr="00E83F6D" w:rsidRDefault="00F466EA">
      <w:pPr>
        <w:rPr>
          <w:lang w:val="uk-UA"/>
        </w:rPr>
      </w:pPr>
      <w:proofErr w:type="spellStart"/>
      <w:r w:rsidRPr="00E83F6D">
        <w:rPr>
          <w:lang w:val="uk-UA"/>
        </w:rPr>
        <w:t>Растеризація</w:t>
      </w:r>
      <w:proofErr w:type="spellEnd"/>
      <w:r w:rsidRPr="00E83F6D">
        <w:rPr>
          <w:lang w:val="uk-UA"/>
        </w:rPr>
        <w:t xml:space="preserve"> – це </w:t>
      </w:r>
      <w:proofErr w:type="spellStart"/>
      <w:r w:rsidRPr="00E83F6D">
        <w:rPr>
          <w:lang w:val="uk-UA"/>
        </w:rPr>
        <w:t>проекціювання</w:t>
      </w:r>
      <w:proofErr w:type="spellEnd"/>
      <w:r w:rsidRPr="00E83F6D">
        <w:rPr>
          <w:lang w:val="uk-UA"/>
        </w:rPr>
        <w:t xml:space="preserve"> об’єктів без розгляду перспективи.</w:t>
      </w:r>
    </w:p>
    <w:p w14:paraId="6737D49A" w14:textId="77777777" w:rsidR="005E57F1" w:rsidRPr="00E83F6D" w:rsidRDefault="005E57F1">
      <w:pPr>
        <w:rPr>
          <w:lang w:val="uk-UA"/>
        </w:rPr>
      </w:pPr>
    </w:p>
    <w:p w14:paraId="70372172" w14:textId="63E40231" w:rsidR="00F466EA" w:rsidRPr="00E83F6D" w:rsidRDefault="00F466EA">
      <w:pPr>
        <w:rPr>
          <w:lang w:val="uk-UA"/>
        </w:rPr>
      </w:pPr>
      <w:proofErr w:type="spellStart"/>
      <w:r w:rsidRPr="00E83F6D">
        <w:rPr>
          <w:lang w:val="uk-UA"/>
        </w:rPr>
        <w:t>Рейкастинг</w:t>
      </w:r>
      <w:proofErr w:type="spellEnd"/>
      <w:r w:rsidRPr="00E83F6D">
        <w:rPr>
          <w:lang w:val="uk-UA"/>
        </w:rPr>
        <w:t xml:space="preserve"> – має “камеру”, тобто зображення може бути отримано з будь якого напрямку і будь якої точки. Промені направляються з точки камери на об’єкти, так ми отримуємо кольори пікселів на екрані. </w:t>
      </w:r>
      <w:r w:rsidR="005E57F1" w:rsidRPr="00E83F6D">
        <w:rPr>
          <w:lang w:val="uk-UA"/>
        </w:rPr>
        <w:t>Дуже популярний алгоритм у 3д іграх, бо дозволяє у реальному часі отримувати зображення з ефектом перспективи. Тобто, як у реальному житті.</w:t>
      </w:r>
    </w:p>
    <w:p w14:paraId="3D35015F" w14:textId="77777777" w:rsidR="005E57F1" w:rsidRPr="00E83F6D" w:rsidRDefault="005E57F1">
      <w:pPr>
        <w:rPr>
          <w:lang w:val="uk-UA"/>
        </w:rPr>
      </w:pPr>
    </w:p>
    <w:p w14:paraId="1EDBF0E2" w14:textId="206FB205" w:rsidR="005E57F1" w:rsidRPr="00E83F6D" w:rsidRDefault="005E57F1">
      <w:pPr>
        <w:rPr>
          <w:lang w:val="uk-UA"/>
        </w:rPr>
      </w:pPr>
      <w:r w:rsidRPr="00E83F6D">
        <w:rPr>
          <w:lang w:val="uk-UA"/>
        </w:rPr>
        <w:t xml:space="preserve">Трасування променів – як і в </w:t>
      </w:r>
      <w:proofErr w:type="spellStart"/>
      <w:r w:rsidRPr="00E83F6D">
        <w:rPr>
          <w:lang w:val="uk-UA"/>
        </w:rPr>
        <w:t>Рейкастингу</w:t>
      </w:r>
      <w:proofErr w:type="spellEnd"/>
      <w:r w:rsidRPr="00E83F6D">
        <w:rPr>
          <w:lang w:val="uk-UA"/>
        </w:rPr>
        <w:t xml:space="preserve">, промені кидаються з точки </w:t>
      </w:r>
      <w:proofErr w:type="spellStart"/>
      <w:r w:rsidRPr="00E83F6D">
        <w:rPr>
          <w:lang w:val="uk-UA"/>
        </w:rPr>
        <w:t>просмотру</w:t>
      </w:r>
      <w:proofErr w:type="spellEnd"/>
      <w:r w:rsidRPr="00E83F6D">
        <w:rPr>
          <w:lang w:val="uk-UA"/>
        </w:rPr>
        <w:t xml:space="preserve"> на об’єкти. Але </w:t>
      </w:r>
      <w:proofErr w:type="spellStart"/>
      <w:r w:rsidRPr="00E83F6D">
        <w:rPr>
          <w:lang w:val="uk-UA"/>
        </w:rPr>
        <w:t>проміть</w:t>
      </w:r>
      <w:proofErr w:type="spellEnd"/>
      <w:r w:rsidRPr="00E83F6D">
        <w:rPr>
          <w:lang w:val="uk-UA"/>
        </w:rPr>
        <w:t xml:space="preserve"> не зупиняється, коли зустрічає об’єкт, а розділяється на </w:t>
      </w:r>
      <w:proofErr w:type="spellStart"/>
      <w:r w:rsidRPr="00E83F6D">
        <w:rPr>
          <w:lang w:val="uk-UA"/>
        </w:rPr>
        <w:t>поглощений</w:t>
      </w:r>
      <w:proofErr w:type="spellEnd"/>
      <w:r w:rsidRPr="00E83F6D">
        <w:rPr>
          <w:lang w:val="uk-UA"/>
        </w:rPr>
        <w:t xml:space="preserve">, </w:t>
      </w:r>
      <w:proofErr w:type="spellStart"/>
      <w:r w:rsidRPr="00E83F6D">
        <w:rPr>
          <w:lang w:val="uk-UA"/>
        </w:rPr>
        <w:t>відражений</w:t>
      </w:r>
      <w:proofErr w:type="spellEnd"/>
      <w:r w:rsidRPr="00E83F6D">
        <w:rPr>
          <w:lang w:val="uk-UA"/>
        </w:rPr>
        <w:t xml:space="preserve"> та </w:t>
      </w:r>
      <w:proofErr w:type="spellStart"/>
      <w:r w:rsidRPr="00E83F6D">
        <w:rPr>
          <w:lang w:val="uk-UA"/>
        </w:rPr>
        <w:t>преломлений</w:t>
      </w:r>
      <w:proofErr w:type="spellEnd"/>
      <w:r w:rsidRPr="00E83F6D">
        <w:rPr>
          <w:lang w:val="uk-UA"/>
        </w:rPr>
        <w:t xml:space="preserve"> промені. Чим більше таких поділів, тим більше глибина трасування і якість зображення. Дуже </w:t>
      </w:r>
      <w:proofErr w:type="spellStart"/>
      <w:r w:rsidRPr="00E83F6D">
        <w:rPr>
          <w:lang w:val="uk-UA"/>
        </w:rPr>
        <w:t>ресурсозатратний</w:t>
      </w:r>
      <w:proofErr w:type="spellEnd"/>
      <w:r w:rsidRPr="00E83F6D">
        <w:rPr>
          <w:lang w:val="uk-UA"/>
        </w:rPr>
        <w:t>.</w:t>
      </w:r>
    </w:p>
    <w:p w14:paraId="780D27C7" w14:textId="35825EBF" w:rsidR="005E57F1" w:rsidRPr="00E83F6D" w:rsidRDefault="005E57F1">
      <w:pPr>
        <w:rPr>
          <w:lang w:val="uk-UA"/>
        </w:rPr>
      </w:pPr>
    </w:p>
    <w:p w14:paraId="657998EE" w14:textId="758ED79B" w:rsidR="005E57F1" w:rsidRDefault="005E57F1">
      <w:pPr>
        <w:rPr>
          <w:lang w:val="uk-UA"/>
        </w:rPr>
      </w:pPr>
      <w:r w:rsidRPr="00E83F6D">
        <w:rPr>
          <w:lang w:val="uk-UA"/>
        </w:rPr>
        <w:t xml:space="preserve">Трасування шляху </w:t>
      </w:r>
      <w:r w:rsidR="00E83F6D" w:rsidRPr="00E83F6D">
        <w:rPr>
          <w:lang w:val="uk-UA"/>
        </w:rPr>
        <w:t>–</w:t>
      </w:r>
      <w:r w:rsidRPr="00E83F6D">
        <w:rPr>
          <w:lang w:val="uk-UA"/>
        </w:rPr>
        <w:t xml:space="preserve"> </w:t>
      </w:r>
      <w:r w:rsidR="00E83F6D" w:rsidRPr="00E83F6D">
        <w:rPr>
          <w:lang w:val="uk-UA"/>
        </w:rPr>
        <w:t xml:space="preserve">схожий на трасування променів, але базується на фізичних законах. Світло представлене у </w:t>
      </w:r>
      <w:proofErr w:type="spellStart"/>
      <w:r w:rsidR="00E83F6D" w:rsidRPr="00E83F6D">
        <w:rPr>
          <w:lang w:val="uk-UA"/>
        </w:rPr>
        <w:t>волновому</w:t>
      </w:r>
      <w:proofErr w:type="spellEnd"/>
      <w:r w:rsidR="00E83F6D" w:rsidRPr="00E83F6D">
        <w:rPr>
          <w:lang w:val="uk-UA"/>
        </w:rPr>
        <w:t xml:space="preserve"> </w:t>
      </w:r>
      <w:proofErr w:type="spellStart"/>
      <w:r w:rsidR="00E83F6D" w:rsidRPr="00E83F6D">
        <w:rPr>
          <w:lang w:val="uk-UA"/>
        </w:rPr>
        <w:t>диапазоні</w:t>
      </w:r>
      <w:proofErr w:type="spellEnd"/>
      <w:r w:rsidR="00E83F6D" w:rsidRPr="00E83F6D">
        <w:rPr>
          <w:lang w:val="uk-UA"/>
        </w:rPr>
        <w:t xml:space="preserve"> і може ділитися на спектр. Самий </w:t>
      </w:r>
      <w:proofErr w:type="spellStart"/>
      <w:r w:rsidR="00E83F6D" w:rsidRPr="00E83F6D">
        <w:rPr>
          <w:lang w:val="uk-UA"/>
        </w:rPr>
        <w:t>ресурсозатратний</w:t>
      </w:r>
      <w:proofErr w:type="spellEnd"/>
      <w:r w:rsidR="00E83F6D" w:rsidRPr="00E83F6D">
        <w:rPr>
          <w:lang w:val="uk-UA"/>
        </w:rPr>
        <w:t xml:space="preserve"> метод, але найреалістичніше зображення.</w:t>
      </w:r>
    </w:p>
    <w:p w14:paraId="03F23A3E" w14:textId="7EB10368" w:rsidR="00E83F6D" w:rsidRDefault="00E83F6D">
      <w:pPr>
        <w:rPr>
          <w:lang w:val="uk-UA"/>
        </w:rPr>
      </w:pPr>
      <w:r>
        <w:rPr>
          <w:lang w:val="uk-UA"/>
        </w:rPr>
        <w:br w:type="page"/>
      </w:r>
    </w:p>
    <w:p w14:paraId="67DCB766" w14:textId="32E90479" w:rsidR="00E83F6D" w:rsidRDefault="00547870">
      <w:pPr>
        <w:rPr>
          <w:lang w:val="uk-UA"/>
        </w:rPr>
      </w:pPr>
      <w:r w:rsidRPr="00547870">
        <w:rPr>
          <w:noProof/>
          <w:lang w:val="uk-UA"/>
        </w:rPr>
        <w:lastRenderedPageBreak/>
        <w:drawing>
          <wp:inline distT="0" distB="0" distL="0" distR="0" wp14:anchorId="0222D91A" wp14:editId="0DEF5DAA">
            <wp:extent cx="6154009" cy="92405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92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6BE7" w14:textId="0B013D82" w:rsidR="00547870" w:rsidRDefault="00547870">
      <w:pPr>
        <w:rPr>
          <w:lang w:val="uk-UA"/>
        </w:rPr>
      </w:pPr>
    </w:p>
    <w:p w14:paraId="49A16DBB" w14:textId="0EEEDA01" w:rsidR="00547870" w:rsidRDefault="00547870">
      <w:pPr>
        <w:rPr>
          <w:lang w:val="uk-UA"/>
        </w:rPr>
      </w:pPr>
      <w:r w:rsidRPr="00547870">
        <w:rPr>
          <w:noProof/>
          <w:lang w:val="uk-UA"/>
        </w:rPr>
        <w:lastRenderedPageBreak/>
        <w:drawing>
          <wp:inline distT="0" distB="0" distL="0" distR="0" wp14:anchorId="7D34A7AB" wp14:editId="22E6E513">
            <wp:extent cx="9798353" cy="6130290"/>
            <wp:effectExtent l="508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04578" cy="61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1281" w14:textId="46A26958" w:rsidR="00547870" w:rsidRDefault="00547870">
      <w:pPr>
        <w:rPr>
          <w:lang w:val="uk-UA"/>
        </w:rPr>
      </w:pPr>
      <w:r w:rsidRPr="00547870">
        <w:rPr>
          <w:noProof/>
          <w:lang w:val="uk-UA"/>
        </w:rPr>
        <w:lastRenderedPageBreak/>
        <w:drawing>
          <wp:inline distT="0" distB="0" distL="0" distR="0" wp14:anchorId="0F69C82B" wp14:editId="76629CAA">
            <wp:extent cx="7461521" cy="6538277"/>
            <wp:effectExtent l="4445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66610" cy="65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4402" w14:textId="77777777" w:rsidR="006F6CD9" w:rsidRDefault="006F6CD9">
      <w:pPr>
        <w:rPr>
          <w:lang w:val="ru-UA"/>
        </w:rPr>
      </w:pPr>
    </w:p>
    <w:p w14:paraId="74B8CAC3" w14:textId="77777777" w:rsidR="006F6CD9" w:rsidRDefault="006F6CD9">
      <w:pPr>
        <w:rPr>
          <w:lang w:val="ru-UA"/>
        </w:rPr>
      </w:pPr>
    </w:p>
    <w:p w14:paraId="020EB50C" w14:textId="77777777" w:rsidR="006F6CD9" w:rsidRDefault="006F6CD9">
      <w:pPr>
        <w:rPr>
          <w:lang w:val="ru-UA"/>
        </w:rPr>
      </w:pPr>
    </w:p>
    <w:p w14:paraId="1855FBFE" w14:textId="77777777" w:rsidR="006F6CD9" w:rsidRDefault="006F6CD9">
      <w:pPr>
        <w:rPr>
          <w:lang w:val="ru-UA"/>
        </w:rPr>
      </w:pPr>
    </w:p>
    <w:p w14:paraId="605A4593" w14:textId="77777777" w:rsidR="006F6CD9" w:rsidRDefault="006F6CD9">
      <w:pPr>
        <w:rPr>
          <w:lang w:val="ru-UA"/>
        </w:rPr>
      </w:pPr>
    </w:p>
    <w:p w14:paraId="6E997C6C" w14:textId="77777777" w:rsidR="006F6CD9" w:rsidRDefault="006F6CD9">
      <w:pPr>
        <w:rPr>
          <w:lang w:val="ru-UA"/>
        </w:rPr>
      </w:pPr>
    </w:p>
    <w:p w14:paraId="70ACAF61" w14:textId="77777777" w:rsidR="006F6CD9" w:rsidRDefault="006F6CD9">
      <w:pPr>
        <w:rPr>
          <w:lang w:val="ru-UA"/>
        </w:rPr>
      </w:pPr>
    </w:p>
    <w:p w14:paraId="0FD291A9" w14:textId="77777777" w:rsidR="006F6CD9" w:rsidRDefault="006F6CD9">
      <w:pPr>
        <w:rPr>
          <w:lang w:val="ru-UA"/>
        </w:rPr>
      </w:pPr>
    </w:p>
    <w:p w14:paraId="5FB025F7" w14:textId="2BD119AB" w:rsidR="006F6CD9" w:rsidRDefault="006F6CD9">
      <w:pPr>
        <w:rPr>
          <w:lang w:val="ru-UA"/>
        </w:rPr>
      </w:pPr>
      <w:r>
        <w:rPr>
          <w:lang w:val="ru-UA"/>
        </w:rPr>
        <w:lastRenderedPageBreak/>
        <w:t>РЕДАКТИРОВАННО</w:t>
      </w:r>
    </w:p>
    <w:p w14:paraId="53CF7270" w14:textId="544166C5" w:rsidR="006F6CD9" w:rsidRDefault="006F6CD9">
      <w:pPr>
        <w:rPr>
          <w:lang w:val="ru-UA"/>
        </w:rPr>
      </w:pPr>
      <w:r w:rsidRPr="006F6CD9">
        <w:rPr>
          <w:lang w:val="ru-UA"/>
        </w:rPr>
        <w:drawing>
          <wp:inline distT="0" distB="0" distL="0" distR="0" wp14:anchorId="47D72CA5" wp14:editId="24D88152">
            <wp:extent cx="5868219" cy="553479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67C9" w14:textId="04322E03" w:rsidR="006F6CD9" w:rsidRDefault="006F6CD9">
      <w:pPr>
        <w:rPr>
          <w:lang w:val="ru-UA"/>
        </w:rPr>
      </w:pPr>
      <w:r>
        <w:rPr>
          <w:noProof/>
        </w:rPr>
        <w:lastRenderedPageBreak/>
        <w:drawing>
          <wp:inline distT="0" distB="0" distL="0" distR="0" wp14:anchorId="141BD4A0" wp14:editId="0AB8C60F">
            <wp:extent cx="5499735" cy="9777730"/>
            <wp:effectExtent l="0" t="0" r="571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03E3" w14:textId="3E837013" w:rsidR="006F6CD9" w:rsidRPr="006F6CD9" w:rsidRDefault="006F6CD9">
      <w:pPr>
        <w:rPr>
          <w:lang w:val="ru-UA"/>
        </w:rPr>
      </w:pPr>
      <w:r>
        <w:rPr>
          <w:noProof/>
        </w:rPr>
        <w:lastRenderedPageBreak/>
        <w:drawing>
          <wp:inline distT="0" distB="0" distL="0" distR="0" wp14:anchorId="61ECBE07" wp14:editId="33F7A25E">
            <wp:extent cx="11456771" cy="6444297"/>
            <wp:effectExtent l="0" t="8255" r="3175" b="317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466011" cy="64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CD9" w:rsidRPr="006F6CD9" w:rsidSect="008410C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FD7D9D"/>
    <w:multiLevelType w:val="hybridMultilevel"/>
    <w:tmpl w:val="CC94CDB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2544E8"/>
    <w:multiLevelType w:val="hybridMultilevel"/>
    <w:tmpl w:val="11F2D7F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B41F68"/>
    <w:multiLevelType w:val="hybridMultilevel"/>
    <w:tmpl w:val="ADC843C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1D7"/>
    <w:rsid w:val="001241D7"/>
    <w:rsid w:val="004434AE"/>
    <w:rsid w:val="00511284"/>
    <w:rsid w:val="00547870"/>
    <w:rsid w:val="005E57F1"/>
    <w:rsid w:val="006F6CD9"/>
    <w:rsid w:val="007E624E"/>
    <w:rsid w:val="008410C3"/>
    <w:rsid w:val="00E83F6D"/>
    <w:rsid w:val="00F466EA"/>
    <w:rsid w:val="00FA4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BFF88"/>
  <w15:chartTrackingRefBased/>
  <w15:docId w15:val="{5B1624D6-D003-4F11-A387-EC537E85C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3F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FC7B25-CF34-4F9A-BF15-4BC086F40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Ільяшенко Єгор Віталійович</dc:creator>
  <cp:keywords/>
  <dc:description/>
  <cp:lastModifiedBy>Ільяшенко Єгор Віталійович</cp:lastModifiedBy>
  <cp:revision>4</cp:revision>
  <dcterms:created xsi:type="dcterms:W3CDTF">2022-01-04T07:15:00Z</dcterms:created>
  <dcterms:modified xsi:type="dcterms:W3CDTF">2022-01-04T09:46:00Z</dcterms:modified>
</cp:coreProperties>
</file>